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AF" w:rsidRPr="00AF492B" w:rsidRDefault="00B773AF" w:rsidP="00AF492B">
      <w:pPr>
        <w:pStyle w:val="Heading1"/>
        <w:jc w:val="center"/>
        <w:rPr>
          <w:rFonts w:asciiTheme="minorHAnsi" w:hAnsiTheme="minorHAnsi"/>
          <w:sz w:val="36"/>
          <w:szCs w:val="24"/>
        </w:rPr>
      </w:pPr>
      <w:r w:rsidRPr="00AF492B">
        <w:rPr>
          <w:rFonts w:asciiTheme="minorHAnsi" w:hAnsiTheme="minorHAnsi"/>
          <w:sz w:val="36"/>
          <w:szCs w:val="24"/>
        </w:rPr>
        <w:t>Decision Trees</w:t>
      </w:r>
    </w:p>
    <w:p w:rsidR="00B773AF" w:rsidRPr="00B773AF" w:rsidRDefault="00B773AF" w:rsidP="00B773AF">
      <w:pPr>
        <w:pStyle w:val="Heading2"/>
        <w:rPr>
          <w:rFonts w:asciiTheme="minorHAnsi" w:hAnsiTheme="minorHAnsi"/>
          <w:sz w:val="24"/>
          <w:szCs w:val="24"/>
        </w:rPr>
      </w:pPr>
      <w:r w:rsidRPr="00B773AF">
        <w:rPr>
          <w:rFonts w:asciiTheme="minorHAnsi" w:hAnsiTheme="minorHAnsi"/>
          <w:sz w:val="24"/>
          <w:szCs w:val="24"/>
        </w:rPr>
        <w:t>Choosing by Projecting "Expected Outcomes"</w:t>
      </w:r>
    </w:p>
    <w:p w:rsidR="00B773AF" w:rsidRPr="00B773AF" w:rsidRDefault="00B773AF" w:rsidP="00B773AF">
      <w:pPr>
        <w:pStyle w:val="NormalWeb"/>
        <w:rPr>
          <w:rFonts w:asciiTheme="minorHAnsi" w:hAnsiTheme="minorHAnsi"/>
        </w:rPr>
      </w:pPr>
      <w:r w:rsidRPr="00B773AF">
        <w:rPr>
          <w:rFonts w:asciiTheme="minorHAnsi" w:hAnsiTheme="minorHAnsi"/>
        </w:rPr>
        <w:t>Decision Trees are excellent tools for helping you to choose between several courses of action. They provide a highly effective structure within which you can lay out options and investigate the possible outcomes of choosing those options. They also help you to form a balanced picture of the risks and rewards associated with each possible course of action.</w:t>
      </w:r>
    </w:p>
    <w:p w:rsidR="00B773AF" w:rsidRPr="00B773AF" w:rsidRDefault="00B773AF" w:rsidP="00B773AF">
      <w:pPr>
        <w:pStyle w:val="Heading2"/>
        <w:rPr>
          <w:rFonts w:asciiTheme="minorHAnsi" w:hAnsiTheme="minorHAnsi"/>
          <w:sz w:val="24"/>
          <w:szCs w:val="24"/>
        </w:rPr>
      </w:pPr>
      <w:r w:rsidRPr="00B773AF">
        <w:rPr>
          <w:rFonts w:asciiTheme="minorHAnsi" w:hAnsiTheme="minorHAnsi"/>
          <w:sz w:val="24"/>
          <w:szCs w:val="24"/>
        </w:rPr>
        <w:t>Drawing a Decision Tree</w:t>
      </w:r>
    </w:p>
    <w:p w:rsidR="00B773AF" w:rsidRPr="00B773AF" w:rsidRDefault="00B773AF" w:rsidP="00B773AF">
      <w:pPr>
        <w:pStyle w:val="NormalWeb"/>
        <w:rPr>
          <w:rFonts w:asciiTheme="minorHAnsi" w:hAnsiTheme="minorHAnsi"/>
        </w:rPr>
      </w:pPr>
      <w:r w:rsidRPr="00B773AF">
        <w:rPr>
          <w:rFonts w:asciiTheme="minorHAnsi" w:hAnsiTheme="minorHAnsi"/>
        </w:rPr>
        <w:t>You start a Decision Tree with a decision that you need to make. Draw a small square to represent this towards the left of a large piece of paper.</w:t>
      </w:r>
    </w:p>
    <w:p w:rsidR="00B773AF" w:rsidRPr="00B773AF" w:rsidRDefault="00B773AF" w:rsidP="00B773AF">
      <w:pPr>
        <w:pStyle w:val="NormalWeb"/>
        <w:rPr>
          <w:rFonts w:asciiTheme="minorHAnsi" w:hAnsiTheme="minorHAnsi"/>
        </w:rPr>
      </w:pPr>
      <w:r w:rsidRPr="00B773AF">
        <w:rPr>
          <w:rFonts w:asciiTheme="minorHAnsi" w:hAnsiTheme="minorHAnsi"/>
        </w:rPr>
        <w:t>From this box draw out lines towards the right for each possible solution, and write that solution along the line. Keep the lines apart as far as possible so that you can expand your thoughts.</w:t>
      </w:r>
    </w:p>
    <w:p w:rsidR="00B773AF" w:rsidRPr="00B773AF" w:rsidRDefault="00B773AF" w:rsidP="00B773AF">
      <w:pPr>
        <w:pStyle w:val="NormalWeb"/>
        <w:rPr>
          <w:rFonts w:asciiTheme="minorHAnsi" w:hAnsiTheme="minorHAnsi"/>
        </w:rPr>
      </w:pPr>
      <w:r w:rsidRPr="00B773AF">
        <w:rPr>
          <w:rFonts w:asciiTheme="minorHAnsi" w:hAnsiTheme="minorHAnsi"/>
        </w:rPr>
        <w:t>At the end of each line, consider the results. If the result of taking that decision is uncertain, draw a small circle. If the result is another decision that you need to make, draw another square. Squares represent decisions, and circles represent uncertain outcomes. Write the decision or factor above the square or circle. If you have completed the solution at the end of the line, just leave it blank.</w:t>
      </w:r>
    </w:p>
    <w:p w:rsidR="00B773AF" w:rsidRPr="00B773AF" w:rsidRDefault="00B773AF" w:rsidP="00B773AF">
      <w:pPr>
        <w:pStyle w:val="NormalWeb"/>
        <w:rPr>
          <w:rFonts w:asciiTheme="minorHAnsi" w:hAnsiTheme="minorHAnsi"/>
        </w:rPr>
      </w:pPr>
      <w:r w:rsidRPr="00B773AF">
        <w:rPr>
          <w:rFonts w:asciiTheme="minorHAnsi" w:hAnsiTheme="minorHAnsi"/>
        </w:rPr>
        <w:t>Starting from the new decision squares on your diagram, draw out lines representing the options that you could select. From the circles draw lines representing possible outcomes. Again make a brief note on the line saying what it means. Keep on doing this until you have drawn out as many of the possible outcomes and decisions as you can see leading on from the original decisions.</w:t>
      </w:r>
    </w:p>
    <w:p w:rsidR="00B773AF" w:rsidRPr="00B773AF" w:rsidRDefault="00B773AF" w:rsidP="00B773AF">
      <w:pPr>
        <w:spacing w:before="100" w:beforeAutospacing="1" w:after="100" w:afterAutospacing="1" w:line="240" w:lineRule="auto"/>
        <w:outlineLvl w:val="1"/>
        <w:rPr>
          <w:rFonts w:eastAsia="Times New Roman" w:cs="Times New Roman"/>
          <w:b/>
          <w:bCs/>
          <w:sz w:val="24"/>
          <w:szCs w:val="24"/>
        </w:rPr>
      </w:pPr>
      <w:r w:rsidRPr="00B773AF">
        <w:rPr>
          <w:rFonts w:eastAsia="Times New Roman" w:cs="Times New Roman"/>
          <w:b/>
          <w:bCs/>
          <w:sz w:val="24"/>
          <w:szCs w:val="24"/>
        </w:rPr>
        <w:t>Key Points</w:t>
      </w:r>
    </w:p>
    <w:p w:rsidR="00B773AF" w:rsidRPr="00B773AF" w:rsidRDefault="00B773AF" w:rsidP="00B773AF">
      <w:pPr>
        <w:spacing w:before="100" w:beforeAutospacing="1" w:after="100" w:afterAutospacing="1" w:line="240" w:lineRule="auto"/>
        <w:rPr>
          <w:rFonts w:eastAsia="Times New Roman" w:cs="Times New Roman"/>
          <w:sz w:val="24"/>
          <w:szCs w:val="24"/>
        </w:rPr>
      </w:pPr>
      <w:r w:rsidRPr="00B773AF">
        <w:rPr>
          <w:rFonts w:eastAsia="Times New Roman" w:cs="Times New Roman"/>
          <w:sz w:val="24"/>
          <w:szCs w:val="24"/>
        </w:rPr>
        <w:t>Decision trees provide an effective method of Decision Making because they:</w:t>
      </w:r>
    </w:p>
    <w:p w:rsidR="00B773AF" w:rsidRPr="00B773AF" w:rsidRDefault="00B773AF" w:rsidP="00B773AF">
      <w:pPr>
        <w:numPr>
          <w:ilvl w:val="0"/>
          <w:numId w:val="1"/>
        </w:numPr>
        <w:spacing w:before="100" w:beforeAutospacing="1" w:after="100" w:afterAutospacing="1" w:line="240" w:lineRule="auto"/>
        <w:rPr>
          <w:rFonts w:eastAsia="Times New Roman" w:cs="Times New Roman"/>
          <w:sz w:val="24"/>
          <w:szCs w:val="24"/>
        </w:rPr>
      </w:pPr>
      <w:r w:rsidRPr="00B773AF">
        <w:rPr>
          <w:rFonts w:eastAsia="Times New Roman" w:cs="Times New Roman"/>
          <w:sz w:val="24"/>
          <w:szCs w:val="24"/>
        </w:rPr>
        <w:t>Clearly lay out the problem so that all options can be challenged.</w:t>
      </w:r>
    </w:p>
    <w:p w:rsidR="00B773AF" w:rsidRPr="00B773AF" w:rsidRDefault="00B773AF" w:rsidP="00B773AF">
      <w:pPr>
        <w:numPr>
          <w:ilvl w:val="0"/>
          <w:numId w:val="1"/>
        </w:numPr>
        <w:spacing w:before="100" w:beforeAutospacing="1" w:after="100" w:afterAutospacing="1" w:line="240" w:lineRule="auto"/>
        <w:rPr>
          <w:rFonts w:eastAsia="Times New Roman" w:cs="Times New Roman"/>
          <w:sz w:val="24"/>
          <w:szCs w:val="24"/>
        </w:rPr>
      </w:pPr>
      <w:r w:rsidRPr="00B773AF">
        <w:rPr>
          <w:rFonts w:eastAsia="Times New Roman" w:cs="Times New Roman"/>
          <w:sz w:val="24"/>
          <w:szCs w:val="24"/>
        </w:rPr>
        <w:t>Allow us to analyze fully the possible consequences of a decision.</w:t>
      </w:r>
    </w:p>
    <w:p w:rsidR="00B773AF" w:rsidRPr="00B773AF" w:rsidRDefault="00B773AF" w:rsidP="00B773AF">
      <w:pPr>
        <w:numPr>
          <w:ilvl w:val="0"/>
          <w:numId w:val="1"/>
        </w:numPr>
        <w:spacing w:before="100" w:beforeAutospacing="1" w:after="100" w:afterAutospacing="1" w:line="240" w:lineRule="auto"/>
        <w:rPr>
          <w:rFonts w:eastAsia="Times New Roman" w:cs="Times New Roman"/>
          <w:sz w:val="24"/>
          <w:szCs w:val="24"/>
        </w:rPr>
      </w:pPr>
      <w:r w:rsidRPr="00B773AF">
        <w:rPr>
          <w:rFonts w:eastAsia="Times New Roman" w:cs="Times New Roman"/>
          <w:sz w:val="24"/>
          <w:szCs w:val="24"/>
        </w:rPr>
        <w:t>Provide a framework to quantify the values of outcomes and the probabilities of achieving them.</w:t>
      </w:r>
    </w:p>
    <w:p w:rsidR="00B773AF" w:rsidRPr="00B773AF" w:rsidRDefault="00B773AF" w:rsidP="00B773AF">
      <w:pPr>
        <w:numPr>
          <w:ilvl w:val="0"/>
          <w:numId w:val="1"/>
        </w:numPr>
        <w:spacing w:before="100" w:beforeAutospacing="1" w:after="100" w:afterAutospacing="1" w:line="240" w:lineRule="auto"/>
        <w:rPr>
          <w:rFonts w:eastAsia="Times New Roman" w:cs="Times New Roman"/>
          <w:sz w:val="24"/>
          <w:szCs w:val="24"/>
        </w:rPr>
      </w:pPr>
      <w:r w:rsidRPr="00B773AF">
        <w:rPr>
          <w:rFonts w:eastAsia="Times New Roman" w:cs="Times New Roman"/>
          <w:sz w:val="24"/>
          <w:szCs w:val="24"/>
        </w:rPr>
        <w:t>Help us to make the best decisions on the basis of existing information and best guesses.</w:t>
      </w:r>
    </w:p>
    <w:p w:rsidR="00E10D4E" w:rsidRPr="00B773AF" w:rsidRDefault="00B773AF" w:rsidP="00AF492B">
      <w:pPr>
        <w:spacing w:before="100" w:beforeAutospacing="1" w:after="100" w:afterAutospacing="1" w:line="240" w:lineRule="auto"/>
        <w:rPr>
          <w:sz w:val="24"/>
          <w:szCs w:val="24"/>
        </w:rPr>
      </w:pPr>
      <w:r w:rsidRPr="00B773AF">
        <w:rPr>
          <w:rFonts w:eastAsia="Times New Roman" w:cs="Times New Roman"/>
          <w:sz w:val="24"/>
          <w:szCs w:val="24"/>
        </w:rPr>
        <w:t>As with all Decision Making methods, decision tree analysis should be used in conjunction with common sense – decision trees are just one important part of your Decision Making tool kit.</w:t>
      </w:r>
      <w:bookmarkStart w:id="0" w:name="_GoBack"/>
      <w:bookmarkEnd w:id="0"/>
    </w:p>
    <w:sectPr w:rsidR="00E10D4E" w:rsidRPr="00B773AF" w:rsidSect="00130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B58C5"/>
    <w:multiLevelType w:val="multilevel"/>
    <w:tmpl w:val="106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773AF"/>
    <w:rsid w:val="001307EA"/>
    <w:rsid w:val="00804619"/>
    <w:rsid w:val="00AF492B"/>
    <w:rsid w:val="00B773AF"/>
    <w:rsid w:val="00E753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40BF3-E7C5-4EE6-B72C-818F0D55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EA"/>
  </w:style>
  <w:style w:type="paragraph" w:styleId="Heading1">
    <w:name w:val="heading 1"/>
    <w:basedOn w:val="Normal"/>
    <w:next w:val="Normal"/>
    <w:link w:val="Heading1Char"/>
    <w:uiPriority w:val="9"/>
    <w:qFormat/>
    <w:rsid w:val="00B77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73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3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7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oftipbox">
    <w:name w:val="bottomoftipbox"/>
    <w:basedOn w:val="Normal"/>
    <w:rsid w:val="00B77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3AF"/>
    <w:rPr>
      <w:rFonts w:asciiTheme="majorHAnsi" w:eastAsiaTheme="majorEastAsia" w:hAnsiTheme="majorHAnsi" w:cstheme="majorBidi"/>
      <w:b/>
      <w:bCs/>
      <w:color w:val="365F91" w:themeColor="accent1" w:themeShade="BF"/>
      <w:sz w:val="28"/>
      <w:szCs w:val="28"/>
    </w:rPr>
  </w:style>
  <w:style w:type="paragraph" w:customStyle="1" w:styleId="photocaptioncopyright">
    <w:name w:val="photocaptioncopyright"/>
    <w:basedOn w:val="Normal"/>
    <w:rsid w:val="00B773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35843">
      <w:bodyDiv w:val="1"/>
      <w:marLeft w:val="0"/>
      <w:marRight w:val="0"/>
      <w:marTop w:val="0"/>
      <w:marBottom w:val="0"/>
      <w:divBdr>
        <w:top w:val="none" w:sz="0" w:space="0" w:color="auto"/>
        <w:left w:val="none" w:sz="0" w:space="0" w:color="auto"/>
        <w:bottom w:val="none" w:sz="0" w:space="0" w:color="auto"/>
        <w:right w:val="none" w:sz="0" w:space="0" w:color="auto"/>
      </w:divBdr>
      <w:divsChild>
        <w:div w:id="1307314925">
          <w:marLeft w:val="0"/>
          <w:marRight w:val="0"/>
          <w:marTop w:val="0"/>
          <w:marBottom w:val="0"/>
          <w:divBdr>
            <w:top w:val="none" w:sz="0" w:space="0" w:color="auto"/>
            <w:left w:val="none" w:sz="0" w:space="0" w:color="auto"/>
            <w:bottom w:val="none" w:sz="0" w:space="0" w:color="auto"/>
            <w:right w:val="none" w:sz="0" w:space="0" w:color="auto"/>
          </w:divBdr>
          <w:divsChild>
            <w:div w:id="3255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3871">
      <w:bodyDiv w:val="1"/>
      <w:marLeft w:val="0"/>
      <w:marRight w:val="0"/>
      <w:marTop w:val="0"/>
      <w:marBottom w:val="0"/>
      <w:divBdr>
        <w:top w:val="none" w:sz="0" w:space="0" w:color="auto"/>
        <w:left w:val="none" w:sz="0" w:space="0" w:color="auto"/>
        <w:bottom w:val="none" w:sz="0" w:space="0" w:color="auto"/>
        <w:right w:val="none" w:sz="0" w:space="0" w:color="auto"/>
      </w:divBdr>
      <w:divsChild>
        <w:div w:id="73605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British School Sp. z o.o.</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British School Sp. z o.o.</dc:creator>
  <cp:keywords/>
  <dc:description/>
  <cp:lastModifiedBy>Richard Snape</cp:lastModifiedBy>
  <cp:revision>2</cp:revision>
  <dcterms:created xsi:type="dcterms:W3CDTF">2013-05-27T07:48:00Z</dcterms:created>
  <dcterms:modified xsi:type="dcterms:W3CDTF">2016-08-29T10:08:00Z</dcterms:modified>
</cp:coreProperties>
</file>